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3E" w:rsidRPr="0077203E" w:rsidRDefault="0077203E" w:rsidP="0059654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eastAsia="en-IE"/>
        </w:rPr>
      </w:pPr>
      <w:r w:rsidRPr="0077203E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eastAsia="en-IE"/>
        </w:rPr>
        <w:t>PhD and Postdoctoral opportunities in Non-Coding RNA and Cancer research.</w:t>
      </w:r>
    </w:p>
    <w:p w:rsidR="0077203E" w:rsidRDefault="0077203E" w:rsidP="0059654D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945CF9" w:rsidRDefault="0059654D" w:rsidP="00714411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lang w:eastAsia="en-IE"/>
        </w:rPr>
      </w:pPr>
      <w:r w:rsidRPr="0059654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 xml:space="preserve">Are you an ambitious MSc or PhD student </w:t>
      </w:r>
      <w:r w:rsidR="0094770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seeking</w:t>
      </w:r>
      <w:r w:rsidRPr="0059654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 xml:space="preserve"> a challenge at the forefront of </w:t>
      </w:r>
      <w:bookmarkStart w:id="0" w:name="_GoBack"/>
      <w:bookmarkEnd w:id="0"/>
      <w:r w:rsidRPr="0059654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genomics, computational biology and RNA therapeutics?</w:t>
      </w:r>
    </w:p>
    <w:p w:rsidR="00714411" w:rsidRPr="00714411" w:rsidRDefault="00714411" w:rsidP="00714411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lang w:eastAsia="en-IE"/>
        </w:rPr>
      </w:pPr>
    </w:p>
    <w:p w:rsidR="0059654D" w:rsidRPr="0059654D" w:rsidRDefault="0059654D">
      <w:pPr>
        <w:rPr>
          <w:rFonts w:ascii="Arial" w:hAnsi="Arial" w:cs="Arial"/>
          <w:lang w:val="en-US"/>
        </w:rPr>
      </w:pPr>
      <w:r w:rsidRPr="0059654D">
        <w:rPr>
          <w:rFonts w:ascii="Arial" w:hAnsi="Arial" w:cs="Arial"/>
          <w:lang w:val="en-US"/>
        </w:rPr>
        <w:t xml:space="preserve">The Laboratory for Genomics of Long Noncoding RNAs (GOLD Lab) is hiring! </w:t>
      </w:r>
    </w:p>
    <w:p w:rsidR="0059654D" w:rsidRPr="0059654D" w:rsidRDefault="0059654D">
      <w:pPr>
        <w:rPr>
          <w:rFonts w:ascii="Arial" w:hAnsi="Arial" w:cs="Arial"/>
          <w:lang w:val="en-US"/>
        </w:rPr>
      </w:pPr>
      <w:r w:rsidRPr="0059654D">
        <w:rPr>
          <w:rFonts w:ascii="Arial" w:hAnsi="Arial" w:cs="Arial"/>
          <w:lang w:val="en-US"/>
        </w:rPr>
        <w:t>We have multiple</w:t>
      </w:r>
      <w:r w:rsidR="00947705">
        <w:rPr>
          <w:rFonts w:ascii="Arial" w:hAnsi="Arial" w:cs="Arial"/>
          <w:lang w:val="en-US"/>
        </w:rPr>
        <w:t xml:space="preserve"> PhD and Postdoctoral</w:t>
      </w:r>
      <w:r w:rsidRPr="0059654D">
        <w:rPr>
          <w:rFonts w:ascii="Arial" w:hAnsi="Arial" w:cs="Arial"/>
          <w:lang w:val="en-US"/>
        </w:rPr>
        <w:t xml:space="preserve"> opportunities for ambitious young researchers with experimental or quantitative backgrounds.</w:t>
      </w:r>
    </w:p>
    <w:p w:rsidR="0059654D" w:rsidRPr="0059654D" w:rsidRDefault="0059654D">
      <w:pPr>
        <w:rPr>
          <w:rFonts w:ascii="Arial" w:hAnsi="Arial" w:cs="Arial"/>
          <w:lang w:val="en-US"/>
        </w:rPr>
      </w:pPr>
      <w:r w:rsidRPr="0059654D">
        <w:rPr>
          <w:rFonts w:ascii="Arial" w:hAnsi="Arial" w:cs="Arial"/>
          <w:lang w:val="en-US"/>
        </w:rPr>
        <w:t>Find all the details here: https://www.gold-lab.org/we-are-hiring</w:t>
      </w:r>
    </w:p>
    <w:sectPr w:rsidR="0059654D" w:rsidRPr="00596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D"/>
    <w:rsid w:val="0059654D"/>
    <w:rsid w:val="00714411"/>
    <w:rsid w:val="007640DC"/>
    <w:rsid w:val="0077203E"/>
    <w:rsid w:val="00945CF9"/>
    <w:rsid w:val="00947705"/>
    <w:rsid w:val="00E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F5D0"/>
  <w15:chartTrackingRefBased/>
  <w15:docId w15:val="{C1E51EE8-D5BA-4FF9-A771-9666233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96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654D"/>
    <w:rPr>
      <w:rFonts w:ascii="Times New Roman" w:eastAsia="Times New Roman" w:hAnsi="Times New Roman" w:cs="Times New Roman"/>
      <w:b/>
      <w:bCs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Rory Baldwin (DBMR)</dc:creator>
  <cp:keywords/>
  <dc:description/>
  <cp:lastModifiedBy>Johnson, Rory Baldwin (DBMR)</cp:lastModifiedBy>
  <cp:revision>2</cp:revision>
  <dcterms:created xsi:type="dcterms:W3CDTF">2022-10-29T09:39:00Z</dcterms:created>
  <dcterms:modified xsi:type="dcterms:W3CDTF">2022-10-29T09:39:00Z</dcterms:modified>
</cp:coreProperties>
</file>